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C6DCE0" w14:textId="5D5DB290" w:rsidR="00043B56" w:rsidRPr="00043B56" w:rsidRDefault="00043B56" w:rsidP="00D51D99">
      <w:pPr>
        <w:spacing w:before="240" w:after="240" w:line="240" w:lineRule="auto"/>
        <w:contextualSpacing/>
        <w:rPr>
          <w:b/>
        </w:rPr>
      </w:pPr>
      <w:bookmarkStart w:id="0" w:name="_GoBack"/>
      <w:r w:rsidRPr="00043B56">
        <w:rPr>
          <w:b/>
        </w:rPr>
        <w:t>Mánesova méně známá stopa v Čechách pod Kosířem</w:t>
      </w:r>
    </w:p>
    <w:p w14:paraId="6E981BF6" w14:textId="77777777" w:rsidR="00043B56" w:rsidRPr="00043B56" w:rsidRDefault="00043B56" w:rsidP="00D51D99">
      <w:pPr>
        <w:spacing w:before="240" w:after="240" w:line="240" w:lineRule="auto"/>
        <w:contextualSpacing/>
        <w:rPr>
          <w:rFonts w:eastAsia="Times New Roman"/>
          <w:b/>
          <w:bCs/>
          <w:sz w:val="20"/>
          <w:szCs w:val="20"/>
          <w:lang w:val="cs-CZ"/>
        </w:rPr>
      </w:pPr>
    </w:p>
    <w:p w14:paraId="44432392" w14:textId="35590124" w:rsidR="00043B56" w:rsidRPr="00043B56" w:rsidRDefault="00043B56" w:rsidP="00D51D99">
      <w:pPr>
        <w:spacing w:before="240" w:after="240" w:line="240" w:lineRule="auto"/>
        <w:contextualSpacing/>
        <w:rPr>
          <w:rFonts w:eastAsia="Times New Roman"/>
          <w:b/>
          <w:bCs/>
          <w:sz w:val="20"/>
          <w:szCs w:val="20"/>
          <w:lang w:val="cs-CZ"/>
        </w:rPr>
      </w:pPr>
      <w:r w:rsidRPr="00043B56">
        <w:rPr>
          <w:b/>
        </w:rPr>
        <w:t>Odborníci potvrdili jeho podíl na ornamentální výzdobě zámecké oranžerie</w:t>
      </w:r>
    </w:p>
    <w:bookmarkEnd w:id="0"/>
    <w:p w14:paraId="75CCAC5F" w14:textId="77777777" w:rsidR="008750C1" w:rsidRPr="00043B56" w:rsidRDefault="008750C1" w:rsidP="00D51D99">
      <w:pPr>
        <w:spacing w:before="240" w:after="240" w:line="240" w:lineRule="auto"/>
        <w:contextualSpacing/>
        <w:rPr>
          <w:rFonts w:eastAsia="Times New Roman"/>
          <w:bCs/>
          <w:sz w:val="20"/>
          <w:szCs w:val="20"/>
          <w:lang w:val="cs-CZ"/>
        </w:rPr>
      </w:pPr>
    </w:p>
    <w:p w14:paraId="3C8B00BF" w14:textId="613AC0FB" w:rsidR="00214088" w:rsidRPr="00043B56" w:rsidRDefault="00214088" w:rsidP="00D51D99">
      <w:pPr>
        <w:spacing w:before="240" w:after="240" w:line="240" w:lineRule="auto"/>
        <w:contextualSpacing/>
        <w:rPr>
          <w:rFonts w:eastAsia="Times New Roman"/>
          <w:b/>
          <w:bCs/>
          <w:sz w:val="20"/>
          <w:szCs w:val="20"/>
          <w:lang w:val="cs-CZ"/>
        </w:rPr>
      </w:pPr>
      <w:r w:rsidRPr="2551949C">
        <w:rPr>
          <w:rFonts w:eastAsia="Times New Roman"/>
          <w:sz w:val="20"/>
          <w:szCs w:val="20"/>
          <w:lang w:val="cs-CZ"/>
        </w:rPr>
        <w:t>(Čechy pod Kosířem, 1</w:t>
      </w:r>
      <w:r w:rsidR="18DCD1C0" w:rsidRPr="2551949C">
        <w:rPr>
          <w:rFonts w:eastAsia="Times New Roman"/>
          <w:sz w:val="20"/>
          <w:szCs w:val="20"/>
          <w:lang w:val="cs-CZ"/>
        </w:rPr>
        <w:t>9</w:t>
      </w:r>
      <w:r w:rsidRPr="2551949C">
        <w:rPr>
          <w:rFonts w:eastAsia="Times New Roman"/>
          <w:sz w:val="20"/>
          <w:szCs w:val="20"/>
          <w:lang w:val="cs-CZ"/>
        </w:rPr>
        <w:t xml:space="preserve">. srpna 2026) </w:t>
      </w:r>
      <w:r w:rsidRPr="2551949C">
        <w:rPr>
          <w:rFonts w:eastAsia="Times New Roman"/>
          <w:b/>
          <w:bCs/>
          <w:sz w:val="20"/>
          <w:szCs w:val="20"/>
          <w:lang w:val="cs-CZ"/>
        </w:rPr>
        <w:t>–</w:t>
      </w:r>
      <w:r w:rsidRPr="2551949C">
        <w:rPr>
          <w:rFonts w:eastAsia="Times New Roman"/>
          <w:sz w:val="20"/>
          <w:szCs w:val="20"/>
          <w:lang w:val="cs-CZ"/>
        </w:rPr>
        <w:t xml:space="preserve"> </w:t>
      </w:r>
      <w:r w:rsidRPr="2551949C">
        <w:rPr>
          <w:rFonts w:eastAsia="Times New Roman"/>
          <w:b/>
          <w:bCs/>
          <w:sz w:val="20"/>
          <w:szCs w:val="20"/>
          <w:lang w:val="cs-CZ"/>
        </w:rPr>
        <w:t>Josef Mánes nezanechal v Čechách pod Kosířem stopu pouze na malířských plátnech. Jeho rukopis nese také zámecká oranžerie. Při posledních nátěrech dřevěných prvků se řemeslníkům podařilo lépe odkrýt ornamentální kresby v horní části stavby, o jejichž spojitosti s Mánesem se na zámku dlouhodobě spekulovalo. Konzultace s odborníky z Akademie věd ČR a Národní galerie Praha tuto souvislost potvrdily.</w:t>
      </w:r>
    </w:p>
    <w:p w14:paraId="5AAB5B6B" w14:textId="77777777" w:rsidR="00043B56" w:rsidRPr="00214088" w:rsidRDefault="00043B56" w:rsidP="00D51D99">
      <w:pPr>
        <w:spacing w:before="240" w:after="240" w:line="240" w:lineRule="auto"/>
        <w:contextualSpacing/>
        <w:rPr>
          <w:rFonts w:eastAsia="Times New Roman"/>
          <w:bCs/>
          <w:sz w:val="20"/>
          <w:szCs w:val="20"/>
          <w:lang w:val="cs-CZ"/>
        </w:rPr>
      </w:pPr>
    </w:p>
    <w:p w14:paraId="1750C9B2" w14:textId="440FE645" w:rsidR="00043B56" w:rsidRPr="00043B56" w:rsidRDefault="00214088" w:rsidP="00D51D99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  <w:lang w:val="cs-CZ"/>
        </w:rPr>
      </w:pPr>
      <w:r w:rsidRPr="2551949C">
        <w:rPr>
          <w:rFonts w:eastAsia="Times New Roman"/>
          <w:sz w:val="20"/>
          <w:szCs w:val="20"/>
          <w:lang w:val="cs-CZ"/>
        </w:rPr>
        <w:t>O Mánesově zapojení do vzniku oranžerie vypovídá rovněž dochovaná korespondence. Z dopisů mezi hrabětem Augustem Alexandrem Silva-Taroucou a Josefem Mánesem víme, že malíř na podobě oranžerie spolupracoval. Hrabě jej propojil s tehdy nastupujícím architektem</w:t>
      </w:r>
      <w:r w:rsidR="29FEB455" w:rsidRPr="2551949C">
        <w:rPr>
          <w:rFonts w:eastAsia="Times New Roman"/>
          <w:sz w:val="20"/>
          <w:szCs w:val="20"/>
          <w:lang w:val="cs-CZ"/>
        </w:rPr>
        <w:t xml:space="preserve"> </w:t>
      </w:r>
      <w:r w:rsidR="35A931E2" w:rsidRPr="2551949C">
        <w:rPr>
          <w:rFonts w:eastAsia="Times New Roman"/>
          <w:sz w:val="20"/>
          <w:szCs w:val="20"/>
          <w:lang w:val="cs-CZ"/>
        </w:rPr>
        <w:t xml:space="preserve">Ignácem </w:t>
      </w:r>
      <w:r w:rsidRPr="2551949C">
        <w:rPr>
          <w:rFonts w:eastAsia="Times New Roman"/>
          <w:sz w:val="20"/>
          <w:szCs w:val="20"/>
          <w:lang w:val="cs-CZ"/>
        </w:rPr>
        <w:t>Vojtěche</w:t>
      </w:r>
      <w:r w:rsidR="2EA226F3" w:rsidRPr="2551949C">
        <w:rPr>
          <w:rFonts w:eastAsia="Times New Roman"/>
          <w:sz w:val="20"/>
          <w:szCs w:val="20"/>
          <w:lang w:val="cs-CZ"/>
        </w:rPr>
        <w:t>m</w:t>
      </w:r>
      <w:r w:rsidRPr="2551949C">
        <w:rPr>
          <w:rFonts w:eastAsia="Times New Roman"/>
          <w:sz w:val="20"/>
          <w:szCs w:val="20"/>
          <w:lang w:val="cs-CZ"/>
        </w:rPr>
        <w:t xml:space="preserve"> Ullmannem, pro kterého patřila oranžerie k raným pracím.</w:t>
      </w:r>
      <w:r w:rsidR="008750C1" w:rsidRPr="2551949C">
        <w:rPr>
          <w:rFonts w:eastAsia="Times New Roman"/>
          <w:sz w:val="20"/>
          <w:szCs w:val="20"/>
          <w:lang w:val="cs-CZ"/>
        </w:rPr>
        <w:t xml:space="preserve"> </w:t>
      </w:r>
    </w:p>
    <w:p w14:paraId="3D5B6641" w14:textId="77777777" w:rsidR="00043B56" w:rsidRPr="00043B56" w:rsidRDefault="00043B56" w:rsidP="00D51D99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  <w:lang w:val="cs-CZ"/>
        </w:rPr>
      </w:pPr>
    </w:p>
    <w:p w14:paraId="4A3F4C3B" w14:textId="1156788D" w:rsidR="00214088" w:rsidRPr="00043B56" w:rsidRDefault="00214088" w:rsidP="00D51D99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  <w:lang w:val="cs-CZ"/>
        </w:rPr>
      </w:pPr>
      <w:r w:rsidRPr="2551949C">
        <w:rPr>
          <w:rFonts w:eastAsia="Times New Roman"/>
          <w:i/>
          <w:iCs/>
          <w:sz w:val="20"/>
          <w:szCs w:val="20"/>
          <w:lang w:val="cs-CZ"/>
        </w:rPr>
        <w:t>„O Mánesově podílu na podobě oranžerie jsme věděli především díky dochovaným dopisům. U ornamentální výzdoby jsme ale dlouho pracovali spíše s domněnkou. Nyní máme díky konzultacím s odborníky potvrzeno, že sku</w:t>
      </w:r>
      <w:r w:rsidR="008750C1" w:rsidRPr="2551949C">
        <w:rPr>
          <w:rFonts w:eastAsia="Times New Roman"/>
          <w:i/>
          <w:iCs/>
          <w:sz w:val="20"/>
          <w:szCs w:val="20"/>
          <w:lang w:val="cs-CZ"/>
        </w:rPr>
        <w:t xml:space="preserve">tečně souvisí s </w:t>
      </w:r>
      <w:r w:rsidRPr="2551949C">
        <w:rPr>
          <w:rFonts w:eastAsia="Times New Roman"/>
          <w:i/>
          <w:iCs/>
          <w:sz w:val="20"/>
          <w:szCs w:val="20"/>
          <w:lang w:val="cs-CZ"/>
        </w:rPr>
        <w:t>Mánesovou prací,“</w:t>
      </w:r>
      <w:r w:rsidRPr="2551949C">
        <w:rPr>
          <w:rFonts w:eastAsia="Times New Roman"/>
          <w:sz w:val="20"/>
          <w:szCs w:val="20"/>
          <w:lang w:val="cs-CZ"/>
        </w:rPr>
        <w:t xml:space="preserve"> říká kastelán zámku Čechy pod Kosířem Martin Váňa.</w:t>
      </w:r>
    </w:p>
    <w:p w14:paraId="73196DC8" w14:textId="77777777" w:rsidR="00043B56" w:rsidRPr="00214088" w:rsidRDefault="00043B56" w:rsidP="00D51D99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  <w:lang w:val="cs-CZ"/>
        </w:rPr>
      </w:pPr>
    </w:p>
    <w:p w14:paraId="6DD83F0F" w14:textId="672494F4" w:rsidR="00043B56" w:rsidRDefault="00214088" w:rsidP="00D51D99">
      <w:pPr>
        <w:spacing w:before="100" w:beforeAutospacing="1" w:after="100" w:afterAutospacing="1" w:line="240" w:lineRule="auto"/>
        <w:contextualSpacing/>
        <w:rPr>
          <w:sz w:val="20"/>
          <w:szCs w:val="20"/>
        </w:rPr>
      </w:pPr>
      <w:r w:rsidRPr="00043B56">
        <w:rPr>
          <w:rFonts w:eastAsia="Times New Roman"/>
          <w:sz w:val="20"/>
          <w:szCs w:val="20"/>
          <w:lang w:val="cs-CZ"/>
        </w:rPr>
        <w:t xml:space="preserve">Malíř nepracoval </w:t>
      </w:r>
      <w:r w:rsidRPr="00214088">
        <w:rPr>
          <w:rFonts w:eastAsia="Times New Roman"/>
          <w:sz w:val="20"/>
          <w:szCs w:val="20"/>
          <w:lang w:val="cs-CZ"/>
        </w:rPr>
        <w:t>pouze na ornamentální výzdob</w:t>
      </w:r>
      <w:r w:rsidRPr="00043B56">
        <w:rPr>
          <w:rFonts w:eastAsia="Times New Roman"/>
          <w:sz w:val="20"/>
          <w:szCs w:val="20"/>
          <w:lang w:val="cs-CZ"/>
        </w:rPr>
        <w:t>ě</w:t>
      </w:r>
      <w:r w:rsidRPr="00214088">
        <w:rPr>
          <w:rFonts w:eastAsia="Times New Roman"/>
          <w:sz w:val="20"/>
          <w:szCs w:val="20"/>
          <w:lang w:val="cs-CZ"/>
        </w:rPr>
        <w:t>. Z dochované korespondence vyplývá, že navrhoval také erby umístěné nad vstupním portálem oranžerie. Právě ty spolu s ornamenty patří k dodnes viditelným připomínkám jeho</w:t>
      </w:r>
      <w:r w:rsidR="00D51D99">
        <w:rPr>
          <w:rFonts w:eastAsia="Times New Roman"/>
          <w:sz w:val="20"/>
          <w:szCs w:val="20"/>
          <w:lang w:val="cs-CZ"/>
        </w:rPr>
        <w:t xml:space="preserve"> působení v Čechách pod Kosířem. </w:t>
      </w:r>
      <w:r w:rsidR="00D51D99">
        <w:rPr>
          <w:rStyle w:val="Zdraznn"/>
          <w:sz w:val="20"/>
          <w:szCs w:val="20"/>
        </w:rPr>
        <w:t>„</w:t>
      </w:r>
      <w:r w:rsidR="00D87D85" w:rsidRPr="00D87D85">
        <w:rPr>
          <w:rStyle w:val="Zdraznn"/>
          <w:sz w:val="20"/>
          <w:szCs w:val="20"/>
        </w:rPr>
        <w:t xml:space="preserve">Oranžerie je nádherný prostor, který chceme využívat naplno. </w:t>
      </w:r>
      <w:r w:rsidR="00D51D99">
        <w:rPr>
          <w:rStyle w:val="Zdraznn"/>
          <w:sz w:val="20"/>
          <w:szCs w:val="20"/>
        </w:rPr>
        <w:t>V současnosti například p</w:t>
      </w:r>
      <w:r w:rsidR="00D87D85" w:rsidRPr="00D87D85">
        <w:rPr>
          <w:rStyle w:val="Zdraznn"/>
          <w:sz w:val="20"/>
          <w:szCs w:val="20"/>
        </w:rPr>
        <w:t>rojektujeme klimatizaci, s níž počítáme v další etapě oprav zámku. Ta by měla začít příští rok,“</w:t>
      </w:r>
      <w:r w:rsidR="00D87D85" w:rsidRPr="00D87D85">
        <w:rPr>
          <w:sz w:val="20"/>
          <w:szCs w:val="20"/>
        </w:rPr>
        <w:t xml:space="preserve"> říká ředitel Vlastivědného muzea v Olomouci Jakub Ráliš.</w:t>
      </w:r>
    </w:p>
    <w:p w14:paraId="01733E72" w14:textId="77777777" w:rsidR="00D51D99" w:rsidRPr="00D51D99" w:rsidRDefault="00D51D99" w:rsidP="00D51D99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  <w:lang w:val="cs-CZ"/>
        </w:rPr>
      </w:pPr>
    </w:p>
    <w:p w14:paraId="55E4A9F9" w14:textId="55790EFB" w:rsidR="00043B56" w:rsidRPr="00043B56" w:rsidRDefault="00214088" w:rsidP="00D51D99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  <w:lang w:val="cs-CZ"/>
        </w:rPr>
      </w:pPr>
      <w:r w:rsidRPr="2551949C">
        <w:rPr>
          <w:rFonts w:eastAsia="Times New Roman"/>
          <w:sz w:val="20"/>
          <w:szCs w:val="20"/>
          <w:lang w:val="cs-CZ"/>
        </w:rPr>
        <w:t>V zimě se</w:t>
      </w:r>
      <w:r w:rsidR="00D51D99">
        <w:rPr>
          <w:rFonts w:eastAsia="Times New Roman"/>
          <w:sz w:val="20"/>
          <w:szCs w:val="20"/>
          <w:lang w:val="cs-CZ"/>
        </w:rPr>
        <w:t xml:space="preserve"> oranžerie</w:t>
      </w:r>
      <w:r w:rsidRPr="2551949C">
        <w:rPr>
          <w:rFonts w:eastAsia="Times New Roman"/>
          <w:sz w:val="20"/>
          <w:szCs w:val="20"/>
          <w:lang w:val="cs-CZ"/>
        </w:rPr>
        <w:t xml:space="preserve"> vrací ke svému původnímu poslání a slouží k přezimování mobilní zeleně ze zámeckého areálu. Během sezony se</w:t>
      </w:r>
      <w:r w:rsidR="008750C1" w:rsidRPr="2551949C">
        <w:rPr>
          <w:rFonts w:eastAsia="Times New Roman"/>
          <w:sz w:val="20"/>
          <w:szCs w:val="20"/>
          <w:lang w:val="cs-CZ"/>
        </w:rPr>
        <w:t xml:space="preserve"> </w:t>
      </w:r>
      <w:r w:rsidRPr="2551949C">
        <w:rPr>
          <w:rFonts w:eastAsia="Times New Roman"/>
          <w:sz w:val="20"/>
          <w:szCs w:val="20"/>
          <w:lang w:val="cs-CZ"/>
        </w:rPr>
        <w:t>proměňuje v</w:t>
      </w:r>
      <w:r w:rsidR="008750C1" w:rsidRPr="2551949C">
        <w:rPr>
          <w:rFonts w:eastAsia="Times New Roman"/>
          <w:sz w:val="20"/>
          <w:szCs w:val="20"/>
          <w:lang w:val="cs-CZ"/>
        </w:rPr>
        <w:t xml:space="preserve"> jedinečný</w:t>
      </w:r>
      <w:r w:rsidRPr="2551949C">
        <w:rPr>
          <w:rFonts w:eastAsia="Times New Roman"/>
          <w:sz w:val="20"/>
          <w:szCs w:val="20"/>
          <w:lang w:val="cs-CZ"/>
        </w:rPr>
        <w:t xml:space="preserve"> prostor pro koncerty, divadelní představení a další k</w:t>
      </w:r>
      <w:r w:rsidR="00D51D99">
        <w:rPr>
          <w:rFonts w:eastAsia="Times New Roman"/>
          <w:sz w:val="20"/>
          <w:szCs w:val="20"/>
          <w:lang w:val="cs-CZ"/>
        </w:rPr>
        <w:t xml:space="preserve">ulturní a společenské události. </w:t>
      </w:r>
      <w:r w:rsidRPr="2551949C">
        <w:rPr>
          <w:rFonts w:eastAsia="Times New Roman"/>
          <w:i/>
          <w:iCs/>
          <w:sz w:val="20"/>
          <w:szCs w:val="20"/>
          <w:lang w:val="cs-CZ"/>
        </w:rPr>
        <w:t xml:space="preserve">„Prosklená architektura a propojení s parkem vytvářejí krásnou atmosféru pro svatby, rodinné oslavy i </w:t>
      </w:r>
      <w:r w:rsidR="48D25AA9" w:rsidRPr="2551949C">
        <w:rPr>
          <w:rFonts w:eastAsia="Times New Roman"/>
          <w:i/>
          <w:iCs/>
          <w:sz w:val="20"/>
          <w:szCs w:val="20"/>
          <w:lang w:val="cs-CZ"/>
        </w:rPr>
        <w:t>firemní akce.</w:t>
      </w:r>
      <w:r w:rsidRPr="2551949C">
        <w:rPr>
          <w:rFonts w:eastAsia="Times New Roman"/>
          <w:i/>
          <w:iCs/>
          <w:sz w:val="20"/>
          <w:szCs w:val="20"/>
          <w:lang w:val="cs-CZ"/>
        </w:rPr>
        <w:t xml:space="preserve"> Proto jsme nyní otevřeli další termíny pro zájemce, kteří by chtěli svou událost uspořádat právě tady,“</w:t>
      </w:r>
      <w:r w:rsidRPr="2551949C">
        <w:rPr>
          <w:rFonts w:eastAsia="Times New Roman"/>
          <w:sz w:val="20"/>
          <w:szCs w:val="20"/>
          <w:lang w:val="cs-CZ"/>
        </w:rPr>
        <w:t xml:space="preserve"> doplňuje Martin Váňa.</w:t>
      </w:r>
      <w:r w:rsidR="008750C1" w:rsidRPr="2551949C">
        <w:rPr>
          <w:rFonts w:eastAsia="Times New Roman"/>
          <w:sz w:val="20"/>
          <w:szCs w:val="20"/>
          <w:lang w:val="cs-CZ"/>
        </w:rPr>
        <w:t xml:space="preserve"> </w:t>
      </w:r>
      <w:r w:rsidRPr="2551949C">
        <w:rPr>
          <w:rFonts w:eastAsia="Times New Roman"/>
          <w:sz w:val="20"/>
          <w:szCs w:val="20"/>
          <w:lang w:val="cs-CZ"/>
        </w:rPr>
        <w:t>Oranžerii mohou poznat také běžní návštěvníci. Její histor</w:t>
      </w:r>
      <w:r w:rsidR="008750C1" w:rsidRPr="2551949C">
        <w:rPr>
          <w:rFonts w:eastAsia="Times New Roman"/>
          <w:sz w:val="20"/>
          <w:szCs w:val="20"/>
          <w:lang w:val="cs-CZ"/>
        </w:rPr>
        <w:t>ii, architekturu i souvislosti se slavným malířem</w:t>
      </w:r>
      <w:r w:rsidRPr="2551949C">
        <w:rPr>
          <w:rFonts w:eastAsia="Times New Roman"/>
          <w:sz w:val="20"/>
          <w:szCs w:val="20"/>
          <w:lang w:val="cs-CZ"/>
        </w:rPr>
        <w:t xml:space="preserve"> přibližují komentované prohlídky zámeckého parku.</w:t>
      </w:r>
      <w:r w:rsidR="00043B56" w:rsidRPr="2551949C">
        <w:rPr>
          <w:rFonts w:eastAsia="Times New Roman"/>
          <w:sz w:val="20"/>
          <w:szCs w:val="20"/>
          <w:lang w:val="cs-CZ"/>
        </w:rPr>
        <w:t xml:space="preserve"> </w:t>
      </w:r>
    </w:p>
    <w:p w14:paraId="498469A1" w14:textId="77777777" w:rsidR="00043B56" w:rsidRPr="00043B56" w:rsidRDefault="00043B56" w:rsidP="00D51D99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  <w:lang w:val="cs-CZ"/>
        </w:rPr>
      </w:pPr>
    </w:p>
    <w:p w14:paraId="3F7AADE1" w14:textId="0D7C13EB" w:rsidR="00043B56" w:rsidRPr="00043B56" w:rsidRDefault="00214088" w:rsidP="00D51D99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  <w:lang w:val="cs-CZ"/>
        </w:rPr>
      </w:pPr>
      <w:r w:rsidRPr="00214088">
        <w:rPr>
          <w:rFonts w:eastAsia="Times New Roman"/>
          <w:sz w:val="20"/>
          <w:szCs w:val="20"/>
          <w:lang w:val="cs-CZ"/>
        </w:rPr>
        <w:t xml:space="preserve">Klasicistní zámek Čechy pod Kosířem obklopuje anglický park o rozloze 21,5 hektaru. Jeho historie je úzce spojena se šlechtickým rodem Silva-Tarouca a Josefem Mánesem, který zde v letech </w:t>
      </w:r>
      <w:r w:rsidRPr="00043B56">
        <w:rPr>
          <w:rFonts w:eastAsia="Times New Roman"/>
          <w:bCs/>
          <w:sz w:val="20"/>
          <w:szCs w:val="20"/>
          <w:lang w:val="cs-CZ"/>
        </w:rPr>
        <w:t>1849–1870</w:t>
      </w:r>
      <w:r w:rsidRPr="00214088">
        <w:rPr>
          <w:rFonts w:eastAsia="Times New Roman"/>
          <w:sz w:val="20"/>
          <w:szCs w:val="20"/>
          <w:lang w:val="cs-CZ"/>
        </w:rPr>
        <w:t xml:space="preserve"> pravidelně pobýval a tvořil. V sezoně 2026 </w:t>
      </w:r>
      <w:r w:rsidR="008750C1" w:rsidRPr="00043B56">
        <w:rPr>
          <w:rFonts w:eastAsia="Times New Roman"/>
          <w:sz w:val="20"/>
          <w:szCs w:val="20"/>
          <w:lang w:val="cs-CZ"/>
        </w:rPr>
        <w:t xml:space="preserve">jej </w:t>
      </w:r>
      <w:r w:rsidR="00043B56">
        <w:rPr>
          <w:rFonts w:eastAsia="Times New Roman"/>
          <w:sz w:val="20"/>
          <w:szCs w:val="20"/>
          <w:lang w:val="cs-CZ"/>
        </w:rPr>
        <w:t xml:space="preserve">navíc </w:t>
      </w:r>
      <w:r w:rsidR="008750C1" w:rsidRPr="00043B56">
        <w:rPr>
          <w:rFonts w:eastAsia="Times New Roman"/>
          <w:sz w:val="20"/>
          <w:szCs w:val="20"/>
          <w:lang w:val="cs-CZ"/>
        </w:rPr>
        <w:t xml:space="preserve">připomíná </w:t>
      </w:r>
      <w:r w:rsidRPr="00214088">
        <w:rPr>
          <w:rFonts w:eastAsia="Times New Roman"/>
          <w:sz w:val="20"/>
          <w:szCs w:val="20"/>
          <w:lang w:val="cs-CZ"/>
        </w:rPr>
        <w:t xml:space="preserve">mimořádná zápůjčka jednoho z jeho nejslavnějších děl – obrazu </w:t>
      </w:r>
      <w:r w:rsidRPr="00043B56">
        <w:rPr>
          <w:rFonts w:eastAsia="Times New Roman"/>
          <w:bCs/>
          <w:sz w:val="20"/>
          <w:szCs w:val="20"/>
          <w:lang w:val="cs-CZ"/>
        </w:rPr>
        <w:t>Josefina</w:t>
      </w:r>
      <w:r w:rsidR="00043B56">
        <w:rPr>
          <w:rFonts w:eastAsia="Times New Roman"/>
          <w:sz w:val="20"/>
          <w:szCs w:val="20"/>
          <w:lang w:val="cs-CZ"/>
        </w:rPr>
        <w:t xml:space="preserve">. </w:t>
      </w:r>
      <w:r w:rsidR="00043B56" w:rsidRPr="00043B56">
        <w:rPr>
          <w:rFonts w:eastAsia="Times New Roman"/>
          <w:sz w:val="20"/>
          <w:szCs w:val="20"/>
          <w:lang w:val="cs-CZ"/>
        </w:rPr>
        <w:t>V létě</w:t>
      </w:r>
      <w:r w:rsidRPr="00214088">
        <w:rPr>
          <w:rFonts w:eastAsia="Times New Roman"/>
          <w:sz w:val="20"/>
          <w:szCs w:val="20"/>
          <w:lang w:val="cs-CZ"/>
        </w:rPr>
        <w:t xml:space="preserve"> je zámek otevřen </w:t>
      </w:r>
      <w:r w:rsidRPr="00043B56">
        <w:rPr>
          <w:rFonts w:eastAsia="Times New Roman"/>
          <w:bCs/>
          <w:sz w:val="20"/>
          <w:szCs w:val="20"/>
          <w:lang w:val="cs-CZ"/>
        </w:rPr>
        <w:t>denně od 9 do 17 hodin</w:t>
      </w:r>
      <w:r w:rsidRPr="00214088">
        <w:rPr>
          <w:rFonts w:eastAsia="Times New Roman"/>
          <w:sz w:val="20"/>
          <w:szCs w:val="20"/>
          <w:lang w:val="cs-CZ"/>
        </w:rPr>
        <w:t xml:space="preserve">, zámecký park pak od </w:t>
      </w:r>
      <w:r w:rsidRPr="00043B56">
        <w:rPr>
          <w:rFonts w:eastAsia="Times New Roman"/>
          <w:bCs/>
          <w:sz w:val="20"/>
          <w:szCs w:val="20"/>
          <w:lang w:val="cs-CZ"/>
        </w:rPr>
        <w:t>7 do 18 hodin</w:t>
      </w:r>
      <w:r w:rsidRPr="00214088">
        <w:rPr>
          <w:rFonts w:eastAsia="Times New Roman"/>
          <w:sz w:val="20"/>
          <w:szCs w:val="20"/>
          <w:lang w:val="cs-CZ"/>
        </w:rPr>
        <w:t>. Zámek Čechy pod Kosířem je ve správě Vlastivědného muzea v Olomouci, příspěvkové organizace Olomouckého kraje.</w:t>
      </w:r>
    </w:p>
    <w:p w14:paraId="60C3DFC1" w14:textId="77777777" w:rsidR="00043B56" w:rsidRPr="00043B56" w:rsidRDefault="00043B56" w:rsidP="00D51D99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  <w:lang w:val="cs-CZ"/>
        </w:rPr>
      </w:pPr>
    </w:p>
    <w:p w14:paraId="2EB5B5CE" w14:textId="6C14C628" w:rsidR="00043B56" w:rsidRPr="00043B56" w:rsidRDefault="00743A08" w:rsidP="00D51D99">
      <w:pPr>
        <w:spacing w:before="100" w:beforeAutospacing="1" w:after="100" w:afterAutospacing="1" w:line="240" w:lineRule="auto"/>
        <w:contextualSpacing/>
        <w:rPr>
          <w:b/>
          <w:sz w:val="20"/>
          <w:szCs w:val="20"/>
        </w:rPr>
      </w:pPr>
      <w:r w:rsidRPr="00043B56">
        <w:rPr>
          <w:b/>
          <w:sz w:val="20"/>
          <w:szCs w:val="20"/>
        </w:rPr>
        <w:t>K</w:t>
      </w:r>
      <w:r w:rsidR="00043B56" w:rsidRPr="00043B56">
        <w:rPr>
          <w:b/>
          <w:sz w:val="20"/>
          <w:szCs w:val="20"/>
        </w:rPr>
        <w:t>ontaktní osoba</w:t>
      </w:r>
      <w:r w:rsidRPr="00043B56">
        <w:rPr>
          <w:b/>
          <w:sz w:val="20"/>
          <w:szCs w:val="20"/>
        </w:rPr>
        <w:t xml:space="preserve">: </w:t>
      </w:r>
    </w:p>
    <w:p w14:paraId="01B357DF" w14:textId="77777777" w:rsidR="00043B56" w:rsidRPr="00043B56" w:rsidRDefault="00743A08" w:rsidP="00D51D99">
      <w:pPr>
        <w:spacing w:before="100" w:beforeAutospacing="1" w:after="100" w:afterAutospacing="1" w:line="240" w:lineRule="auto"/>
        <w:contextualSpacing/>
        <w:rPr>
          <w:sz w:val="20"/>
          <w:szCs w:val="20"/>
        </w:rPr>
      </w:pPr>
      <w:r w:rsidRPr="00043B56">
        <w:rPr>
          <w:sz w:val="20"/>
          <w:szCs w:val="20"/>
        </w:rPr>
        <w:t xml:space="preserve">Martina Vysloužilová, </w:t>
      </w:r>
    </w:p>
    <w:p w14:paraId="114F1DF0" w14:textId="77777777" w:rsidR="00043B56" w:rsidRDefault="00043B56" w:rsidP="00D51D99">
      <w:pPr>
        <w:spacing w:before="100" w:beforeAutospacing="1" w:after="100" w:afterAutospacing="1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>PR manažerka</w:t>
      </w:r>
    </w:p>
    <w:p w14:paraId="7435505B" w14:textId="77777777" w:rsidR="00043B56" w:rsidRDefault="00D51D99" w:rsidP="00D51D99">
      <w:pPr>
        <w:spacing w:before="100" w:beforeAutospacing="1" w:after="100" w:afterAutospacing="1" w:line="240" w:lineRule="auto"/>
        <w:contextualSpacing/>
        <w:rPr>
          <w:sz w:val="20"/>
          <w:szCs w:val="20"/>
        </w:rPr>
      </w:pPr>
      <w:hyperlink r:id="rId10">
        <w:r w:rsidR="00743A08">
          <w:rPr>
            <w:color w:val="1155CC"/>
            <w:sz w:val="20"/>
            <w:szCs w:val="20"/>
            <w:u w:val="single"/>
          </w:rPr>
          <w:t>martina.vyslouzilova@vmo.cz</w:t>
        </w:r>
      </w:hyperlink>
      <w:r w:rsidR="00743A08">
        <w:rPr>
          <w:sz w:val="20"/>
          <w:szCs w:val="20"/>
        </w:rPr>
        <w:t xml:space="preserve">, </w:t>
      </w:r>
    </w:p>
    <w:p w14:paraId="71A06D62" w14:textId="09A8C3C3" w:rsidR="00043B56" w:rsidRDefault="00043B56" w:rsidP="00D51D99">
      <w:pPr>
        <w:spacing w:before="100" w:beforeAutospacing="1" w:after="100" w:afterAutospacing="1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>tel: 603 359 126</w:t>
      </w:r>
    </w:p>
    <w:p w14:paraId="26700321" w14:textId="5EBF55FB" w:rsidR="00043B56" w:rsidRDefault="00D51D99" w:rsidP="00D51D99">
      <w:pPr>
        <w:spacing w:before="100" w:beforeAutospacing="1" w:after="100" w:afterAutospacing="1" w:line="240" w:lineRule="auto"/>
        <w:contextualSpacing/>
        <w:rPr>
          <w:b/>
          <w:sz w:val="20"/>
          <w:szCs w:val="20"/>
        </w:rPr>
      </w:pPr>
      <w:hyperlink r:id="rId11">
        <w:r w:rsidR="00743A08">
          <w:rPr>
            <w:color w:val="1155CC"/>
            <w:sz w:val="20"/>
            <w:szCs w:val="20"/>
            <w:u w:val="single"/>
          </w:rPr>
          <w:t>www.vmo.cz</w:t>
        </w:r>
      </w:hyperlink>
      <w:r w:rsidR="008750C1">
        <w:rPr>
          <w:b/>
          <w:sz w:val="20"/>
          <w:szCs w:val="20"/>
        </w:rPr>
        <w:t xml:space="preserve"> </w:t>
      </w:r>
    </w:p>
    <w:p w14:paraId="5B87B89A" w14:textId="6790A196" w:rsidR="004E5342" w:rsidRPr="00D51D99" w:rsidRDefault="00D51D99" w:rsidP="00D51D99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  <w:lang w:val="cs-CZ"/>
        </w:rPr>
      </w:pPr>
      <w:hyperlink r:id="rId12" w:history="1">
        <w:r w:rsidR="00C80DB0" w:rsidRPr="001F0277">
          <w:rPr>
            <w:rStyle w:val="Hypertextovodkaz"/>
            <w:sz w:val="20"/>
            <w:szCs w:val="20"/>
          </w:rPr>
          <w:t>www.zamekcechy.cz</w:t>
        </w:r>
      </w:hyperlink>
    </w:p>
    <w:p w14:paraId="60057BAF" w14:textId="492F61AA" w:rsidR="004E5342" w:rsidRDefault="004E5342" w:rsidP="008750C1">
      <w:pPr>
        <w:spacing w:line="240" w:lineRule="auto"/>
        <w:contextualSpacing/>
        <w:jc w:val="both"/>
        <w:rPr>
          <w:b/>
          <w:sz w:val="20"/>
          <w:szCs w:val="20"/>
        </w:rPr>
      </w:pPr>
    </w:p>
    <w:p w14:paraId="4D66C449" w14:textId="77777777" w:rsidR="004E5342" w:rsidRDefault="004E5342" w:rsidP="008750C1">
      <w:pPr>
        <w:spacing w:line="240" w:lineRule="auto"/>
        <w:contextualSpacing/>
        <w:jc w:val="both"/>
        <w:rPr>
          <w:sz w:val="20"/>
          <w:szCs w:val="20"/>
        </w:rPr>
      </w:pPr>
    </w:p>
    <w:sectPr w:rsidR="004E5342">
      <w:headerReference w:type="default" r:id="rId13"/>
      <w:footerReference w:type="default" r:id="rId14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2C218" w14:textId="77777777" w:rsidR="00D87D85" w:rsidRDefault="00D87D85">
      <w:pPr>
        <w:spacing w:line="240" w:lineRule="auto"/>
      </w:pPr>
      <w:r>
        <w:separator/>
      </w:r>
    </w:p>
  </w:endnote>
  <w:endnote w:type="continuationSeparator" w:id="0">
    <w:p w14:paraId="744D0342" w14:textId="77777777" w:rsidR="00D87D85" w:rsidRDefault="00D87D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667EA" w14:textId="77777777" w:rsidR="00D87D85" w:rsidRDefault="00D51D99">
    <w:pPr>
      <w:tabs>
        <w:tab w:val="right" w:pos="8929"/>
      </w:tabs>
      <w:rPr>
        <w:rFonts w:ascii="Open Sans" w:eastAsia="Open Sans" w:hAnsi="Open Sans" w:cs="Open Sans"/>
        <w:sz w:val="16"/>
        <w:szCs w:val="16"/>
      </w:rPr>
    </w:pPr>
    <w:r>
      <w:pict w14:anchorId="45FC2A2C">
        <v:rect id="_x0000_i1025" style="width:0;height:1.5pt" o:hralign="center" o:hrstd="t" o:hr="t" fillcolor="#a0a0a0" stroked="f"/>
      </w:pict>
    </w:r>
  </w:p>
  <w:p w14:paraId="484F13D5" w14:textId="77777777" w:rsidR="00D87D85" w:rsidRDefault="00D87D85">
    <w:pPr>
      <w:tabs>
        <w:tab w:val="center" w:pos="4535"/>
        <w:tab w:val="right" w:pos="8929"/>
      </w:tabs>
      <w:rPr>
        <w:rFonts w:ascii="Open Sans" w:eastAsia="Open Sans" w:hAnsi="Open Sans" w:cs="Open Sans"/>
        <w:sz w:val="16"/>
        <w:szCs w:val="16"/>
      </w:rPr>
    </w:pPr>
    <w:r>
      <w:rPr>
        <w:rFonts w:ascii="Open Sans" w:eastAsia="Open Sans" w:hAnsi="Open Sans" w:cs="Open Sans"/>
        <w:sz w:val="16"/>
        <w:szCs w:val="16"/>
      </w:rPr>
      <w:tab/>
      <w:t>Martina Vysloužilová | PR manažerka | martina.vyslouzilova@vmo.cz| tel: 603 359 126</w:t>
    </w:r>
    <w:r>
      <w:rPr>
        <w:rFonts w:ascii="Open Sans" w:eastAsia="Open Sans" w:hAnsi="Open Sans" w:cs="Open Sans"/>
        <w:sz w:val="16"/>
        <w:szCs w:val="16"/>
      </w:rPr>
      <w:tab/>
    </w:r>
  </w:p>
  <w:p w14:paraId="1CB8AFAB" w14:textId="77777777" w:rsidR="00D87D85" w:rsidRDefault="00D87D85">
    <w:pPr>
      <w:tabs>
        <w:tab w:val="center" w:pos="4535"/>
        <w:tab w:val="right" w:pos="8929"/>
      </w:tabs>
    </w:pPr>
    <w:r>
      <w:rPr>
        <w:rFonts w:ascii="Open Sans" w:eastAsia="Open Sans" w:hAnsi="Open Sans" w:cs="Open Sans"/>
        <w:sz w:val="16"/>
        <w:szCs w:val="16"/>
      </w:rPr>
      <w:tab/>
      <w:t>Vlastivědné muzeum v Olomouci, nám. Republiky 5, 779 00 Olomouc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7EC10" w14:textId="77777777" w:rsidR="00D87D85" w:rsidRDefault="00D87D85">
      <w:pPr>
        <w:spacing w:line="240" w:lineRule="auto"/>
      </w:pPr>
      <w:r>
        <w:separator/>
      </w:r>
    </w:p>
  </w:footnote>
  <w:footnote w:type="continuationSeparator" w:id="0">
    <w:p w14:paraId="206823D1" w14:textId="77777777" w:rsidR="00D87D85" w:rsidRDefault="00D87D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1CB5E" w14:textId="77777777" w:rsidR="00D87D85" w:rsidRDefault="00D87D85"/>
  <w:p w14:paraId="28E3ACE4" w14:textId="77777777" w:rsidR="00D87D85" w:rsidRDefault="00D87D85">
    <w:r>
      <w:rPr>
        <w:noProof/>
        <w:lang w:val="cs-CZ"/>
      </w:rPr>
      <w:drawing>
        <wp:inline distT="114300" distB="114300" distL="114300" distR="114300" wp14:anchorId="5701CA8D" wp14:editId="07777777">
          <wp:extent cx="1800000" cy="444212"/>
          <wp:effectExtent l="0" t="0" r="0" b="0"/>
          <wp:docPr id="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000" cy="4442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cs-CZ"/>
      </w:rPr>
      <w:drawing>
        <wp:anchor distT="114300" distB="114300" distL="114300" distR="114300" simplePos="0" relativeHeight="251658240" behindDoc="0" locked="0" layoutInCell="1" hidden="0" allowOverlap="1" wp14:anchorId="004A3B34" wp14:editId="07777777">
          <wp:simplePos x="0" y="0"/>
          <wp:positionH relativeFrom="column">
            <wp:posOffset>3569025</wp:posOffset>
          </wp:positionH>
          <wp:positionV relativeFrom="paragraph">
            <wp:posOffset>219075</wp:posOffset>
          </wp:positionV>
          <wp:extent cx="2157413" cy="307666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7413" cy="3076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16C7534" w14:textId="77777777" w:rsidR="00D87D85" w:rsidRDefault="00D87D85">
    <w:pPr>
      <w:rPr>
        <w:color w:val="E10032"/>
      </w:rPr>
    </w:pPr>
    <w:r>
      <w:rPr>
        <w:noProof/>
        <w:color w:val="E10032"/>
        <w:lang w:val="cs-CZ"/>
      </w:rPr>
      <mc:AlternateContent>
        <mc:Choice Requires="wps">
          <w:drawing>
            <wp:inline distT="114300" distB="114300" distL="114300" distR="114300" wp14:anchorId="6AAE5B59" wp14:editId="07777777">
              <wp:extent cx="5750250" cy="44449"/>
              <wp:effectExtent l="0" t="0" r="0" b="0"/>
              <wp:docPr id="7" name="Přímá spojnice se šipkou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1638300" y="3769950"/>
                        <a:ext cx="7415400" cy="201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E10032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inline>
          </w:drawing>
        </mc:Choice>
        <mc:Fallback xmlns:a="http://schemas.openxmlformats.org/drawingml/2006/main" xmlns:pic="http://schemas.openxmlformats.org/drawingml/2006/picture">
          <w:pict w14:anchorId="00A052D1">
            <v:shapetype id="_x0000_t32" coordsize="21600,21600" o:oned="t" filled="f" o:spt="32" path="m,l21600,21600e" w14:anchorId="1312806E">
              <v:path fillok="f" arrowok="t" o:connecttype="none"/>
              <o:lock v:ext="edit" shapetype="t"/>
            </v:shapetype>
            <v:shape id="Přímá spojnice se šipkou 7" style="width:452.8pt;height:3.5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o:spid="_x0000_s1026" strokecolor="#e10032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">
              <v:stroke startarrowwidth="narrow" startarrowlength="short" endarrowwidth="narrow" endarrowlength="short"/>
              <w10:anchorlock/>
            </v:shape>
          </w:pict>
        </mc:Fallback>
      </mc:AlternateContent>
    </w:r>
  </w:p>
  <w:p w14:paraId="78D92594" w14:textId="77777777" w:rsidR="00D87D85" w:rsidRDefault="00D87D8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342"/>
    <w:rsid w:val="00043B56"/>
    <w:rsid w:val="00195601"/>
    <w:rsid w:val="00214088"/>
    <w:rsid w:val="004C109B"/>
    <w:rsid w:val="004E5342"/>
    <w:rsid w:val="00743A08"/>
    <w:rsid w:val="00823FE7"/>
    <w:rsid w:val="008750C1"/>
    <w:rsid w:val="00C80DB0"/>
    <w:rsid w:val="00D51D99"/>
    <w:rsid w:val="00D87D85"/>
    <w:rsid w:val="00FF6341"/>
    <w:rsid w:val="04779905"/>
    <w:rsid w:val="0BC1A6AC"/>
    <w:rsid w:val="18DCD1C0"/>
    <w:rsid w:val="23300384"/>
    <w:rsid w:val="2382D337"/>
    <w:rsid w:val="23C6EDAD"/>
    <w:rsid w:val="2551949C"/>
    <w:rsid w:val="29019937"/>
    <w:rsid w:val="29FEB455"/>
    <w:rsid w:val="2EA226F3"/>
    <w:rsid w:val="35A931E2"/>
    <w:rsid w:val="36B52BAE"/>
    <w:rsid w:val="392CABC6"/>
    <w:rsid w:val="3C4378C2"/>
    <w:rsid w:val="41108F10"/>
    <w:rsid w:val="48D25AA9"/>
    <w:rsid w:val="49E40D02"/>
    <w:rsid w:val="4FB99710"/>
    <w:rsid w:val="50AC54A1"/>
    <w:rsid w:val="60AE02E7"/>
    <w:rsid w:val="7640E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42E8E831"/>
  <w15:docId w15:val="{5E35789E-BB65-4482-A661-1275B8B1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C80DB0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C10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10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10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0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0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10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109B"/>
    <w:rPr>
      <w:rFonts w:ascii="Segoe UI" w:hAnsi="Segoe UI" w:cs="Segoe UI"/>
      <w:sz w:val="18"/>
      <w:szCs w:val="18"/>
    </w:rPr>
  </w:style>
  <w:style w:type="paragraph" w:customStyle="1" w:styleId="pdq2pgselectionanchorcontainer">
    <w:name w:val="pdq2pg_selectionanchorcontainer"/>
    <w:basedOn w:val="Normln"/>
    <w:rsid w:val="00D87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styleId="Zdraznn">
    <w:name w:val="Emphasis"/>
    <w:basedOn w:val="Standardnpsmoodstavce"/>
    <w:uiPriority w:val="20"/>
    <w:qFormat/>
    <w:rsid w:val="00D87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3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5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1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81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57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1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3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zamekcechy.cz" TargetMode="External"/><Relationship Id="Rb210cf66d30a4f08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vmo.cz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martina.vyslouzilova@vmo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6E48FD80AA3C48A0EBD03EC1214F6D" ma:contentTypeVersion="11" ma:contentTypeDescription="Create a new document." ma:contentTypeScope="" ma:versionID="3d18e87590c20493da08a5d548255486">
  <xsd:schema xmlns:xsd="http://www.w3.org/2001/XMLSchema" xmlns:xs="http://www.w3.org/2001/XMLSchema" xmlns:p="http://schemas.microsoft.com/office/2006/metadata/properties" xmlns:ns3="9202b539-4ecc-4f9a-83f7-c967e18f92de" targetNamespace="http://schemas.microsoft.com/office/2006/metadata/properties" ma:root="true" ma:fieldsID="5de2aa376eb2bcfc1e578e5cfc4bc445" ns3:_="">
    <xsd:import namespace="9202b539-4ecc-4f9a-83f7-c967e18f92d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2b539-4ecc-4f9a-83f7-c967e18f92d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02b539-4ecc-4f9a-83f7-c967e18f92de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YOvtq39zeUW5cJRuSWg6wWEu9A==">CgMxLjA4AGojChRzdWdnZXN0LnZycGZjYmVlYnhvNRILSmlyaSBTbGF2aWtqIwoUc3VnZ2VzdC53eG0yZ2R0MXIzNnYSC0ppcmkgU2xhdmlraiMKFHN1Z2dlc3Qua3pzaHNpeWV3b2U1EgtKaXJpIFNsYXZpa2ojChRzdWdnZXN0LnVncmh0eTd2N3dseBILSmlyaSBTbGF2aWtqIwoUc3VnZ2VzdC5zbGRjZWxmOWZrZ2kSC0ppcmkgU2xhdmlraiMKFHN1Z2dlc3QudmpocWQzcWJsZzJjEgtKaXJpIFNsYXZpa2ojChRzdWdnZXN0Lm53ZGJ2a2Z0Nmd1axILSmlyaSBTbGF2aWtyITEwYVUzcmVfMERnVnRTajBxSzBJeG9lUEVWeHYzdzVEUQ==</go:docsCustomData>
</go:gDocsCustomXmlDataStorage>
</file>

<file path=customXml/itemProps1.xml><?xml version="1.0" encoding="utf-8"?>
<ds:datastoreItem xmlns:ds="http://schemas.openxmlformats.org/officeDocument/2006/customXml" ds:itemID="{73B3E6B5-D7E7-4724-9485-7B1ECC8E5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2b539-4ecc-4f9a-83f7-c967e18f92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59D74F-B077-4D08-A14A-AB7CFC324B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AD3B46-99A2-411B-9037-B9FF4025996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9202b539-4ecc-4f9a-83f7-c967e18f92d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451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Vysloužilová Martina</dc:creator>
  <cp:lastModifiedBy>Vysloužilová Martina</cp:lastModifiedBy>
  <cp:revision>9</cp:revision>
  <dcterms:created xsi:type="dcterms:W3CDTF">2026-08-18T10:45:00Z</dcterms:created>
  <dcterms:modified xsi:type="dcterms:W3CDTF">2026-08-19T11:52:00Z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0x0101002E6E48FD80AA3C48A0EBD03EC1214F6D</vt:lpwstr>
  </property>
  <property fmtid="{D5CDD505-2E9C-101B-9397-08002B2CF9AE}" pid="3" name="Order">
    <vt:r8>4000</vt:r8>
  </property>
</Properties>
</file>